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1C6E" w:rsidRPr="00E31C6E" w:rsidRDefault="00334429" w:rsidP="00E31C6E">
      <w:pPr>
        <w:pStyle w:val="1"/>
        <w:ind w:firstLine="0"/>
        <w:jc w:val="right"/>
        <w:rPr>
          <w:bCs/>
        </w:rPr>
      </w:pPr>
      <w:bookmarkStart w:id="0" w:name="bookmark103"/>
      <w:r w:rsidRPr="00E31C6E">
        <w:rPr>
          <w:bCs/>
        </w:rPr>
        <w:t xml:space="preserve">Приложение 7. </w:t>
      </w:r>
    </w:p>
    <w:p w:rsidR="005922FE" w:rsidRDefault="00334429" w:rsidP="00E31C6E">
      <w:pPr>
        <w:pStyle w:val="1"/>
        <w:ind w:firstLine="0"/>
        <w:jc w:val="center"/>
      </w:pPr>
      <w:r>
        <w:rPr>
          <w:b/>
          <w:bCs/>
        </w:rPr>
        <w:t>Особенности организации ППЭ для участников экзаменов с ОВЗ, детей-инвалидов и инвалидов</w:t>
      </w:r>
      <w:bookmarkEnd w:id="0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0"/>
        <w:gridCol w:w="2054"/>
        <w:gridCol w:w="1555"/>
        <w:gridCol w:w="1843"/>
        <w:gridCol w:w="3370"/>
        <w:gridCol w:w="2880"/>
        <w:gridCol w:w="2832"/>
      </w:tblGrid>
      <w:tr w:rsidR="005922FE">
        <w:trPr>
          <w:trHeight w:hRule="exact" w:val="264"/>
          <w:jc w:val="center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2FE" w:rsidRDefault="005922FE">
            <w:pPr>
              <w:rPr>
                <w:sz w:val="10"/>
                <w:szCs w:val="10"/>
              </w:rPr>
            </w:pPr>
          </w:p>
        </w:tc>
        <w:tc>
          <w:tcPr>
            <w:tcW w:w="20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22FE" w:rsidRDefault="00334429">
            <w:pPr>
              <w:pStyle w:val="ab"/>
              <w:ind w:firstLine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Категория участников экзаменов</w:t>
            </w:r>
          </w:p>
        </w:tc>
        <w:tc>
          <w:tcPr>
            <w:tcW w:w="1248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922FE" w:rsidRDefault="00334429">
            <w:pPr>
              <w:pStyle w:val="ab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Перечень условий проведения ГИА в ППЭ для отдельных лиц с ОВЗ, детей-инвалидов и инвалидов</w:t>
            </w:r>
          </w:p>
        </w:tc>
      </w:tr>
      <w:tr w:rsidR="005922FE">
        <w:trPr>
          <w:trHeight w:hRule="exact" w:val="518"/>
          <w:jc w:val="center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922FE" w:rsidRDefault="005922FE"/>
        </w:tc>
        <w:tc>
          <w:tcPr>
            <w:tcW w:w="20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922FE" w:rsidRDefault="005922FE"/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22FE" w:rsidRDefault="00334429">
            <w:pPr>
              <w:pStyle w:val="ab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Оформление КИМ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22FE" w:rsidRDefault="00334429">
            <w:pPr>
              <w:pStyle w:val="ab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Продолжительн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ость экзамена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2FE" w:rsidRDefault="00334429">
            <w:pPr>
              <w:pStyle w:val="ab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Аудитория ППЭ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2FE" w:rsidRDefault="00334429">
            <w:pPr>
              <w:pStyle w:val="ab"/>
              <w:ind w:firstLine="52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Работа ассистента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22FE" w:rsidRDefault="00334429">
            <w:pPr>
              <w:pStyle w:val="ab"/>
              <w:ind w:firstLine="36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Оформление работы</w:t>
            </w:r>
          </w:p>
        </w:tc>
      </w:tr>
      <w:tr w:rsidR="005922FE">
        <w:trPr>
          <w:trHeight w:hRule="exact" w:val="2794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2FE" w:rsidRDefault="00334429">
            <w:pPr>
              <w:pStyle w:val="ab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2FE" w:rsidRDefault="00334429">
            <w:pPr>
              <w:pStyle w:val="ab"/>
              <w:ind w:firstLine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Слепые, </w:t>
            </w:r>
            <w:proofErr w:type="spellStart"/>
            <w:r>
              <w:rPr>
                <w:b/>
                <w:bCs/>
                <w:sz w:val="22"/>
                <w:szCs w:val="22"/>
              </w:rPr>
              <w:t>поздноослепшие</w:t>
            </w:r>
            <w:proofErr w:type="spellEnd"/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2FE" w:rsidRDefault="00334429">
            <w:pPr>
              <w:pStyle w:val="ab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Перевод на шрифт</w:t>
            </w:r>
          </w:p>
          <w:p w:rsidR="005922FE" w:rsidRDefault="00334429">
            <w:pPr>
              <w:pStyle w:val="ab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Брайля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2FE" w:rsidRDefault="00334429" w:rsidP="00982EDD">
            <w:pPr>
              <w:pStyle w:val="ab"/>
              <w:tabs>
                <w:tab w:val="left" w:pos="946"/>
              </w:tabs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Увеличивается на 1,5 часа Продолжительно </w:t>
            </w:r>
            <w:proofErr w:type="spellStart"/>
            <w:r>
              <w:rPr>
                <w:sz w:val="22"/>
                <w:szCs w:val="22"/>
              </w:rPr>
              <w:t>сть</w:t>
            </w:r>
            <w:proofErr w:type="spellEnd"/>
            <w:r>
              <w:rPr>
                <w:sz w:val="22"/>
                <w:szCs w:val="22"/>
              </w:rPr>
              <w:t xml:space="preserve"> (ОГЭ) по иностранным языкам</w:t>
            </w:r>
            <w:r w:rsidR="00982ED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 w:rsidR="00982EDD">
              <w:rPr>
                <w:sz w:val="22"/>
                <w:szCs w:val="22"/>
              </w:rPr>
              <w:t>устная часть</w:t>
            </w:r>
            <w:bookmarkStart w:id="1" w:name="_GoBack"/>
            <w:bookmarkEnd w:id="1"/>
            <w:r>
              <w:rPr>
                <w:sz w:val="22"/>
                <w:szCs w:val="22"/>
              </w:rPr>
              <w:t>) увеличивается на 30 минут.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22FE" w:rsidRDefault="00334429">
            <w:pPr>
              <w:pStyle w:val="ab"/>
              <w:spacing w:after="240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Специализированная (отдельная) аудитория, количество участников экзамена в одной аудитории - не более 8 чел.</w:t>
            </w:r>
          </w:p>
          <w:p w:rsidR="005922FE" w:rsidRDefault="00334429">
            <w:pPr>
              <w:pStyle w:val="ab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Рабочее место может быть оборудовано компьютером, не имеющим выхода в сеть «Интернет» и не содержащим информации по сдаваемому учебному предмету.</w:t>
            </w:r>
          </w:p>
        </w:tc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22FE" w:rsidRDefault="00334429">
            <w:pPr>
              <w:pStyle w:val="ab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Ассистент оказывает помощь в передвижении и расположении участника экзамена на рабочем месте, заполнении регистрационных полей бланков ОГЭ (ГВЭ), переносе ответов из листов бумаги для черновиков в бланки ОГЭ (ГВЭ), а также (при необходимости) в прочтении задания КИМ.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922FE" w:rsidRDefault="00334429" w:rsidP="00334429">
            <w:pPr>
              <w:pStyle w:val="ab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Участник экзамена оформляет экзаменационную работу в специальной тетради рельефно-точечным шрифтом Брайля. </w:t>
            </w:r>
            <w:proofErr w:type="spellStart"/>
            <w:r>
              <w:rPr>
                <w:sz w:val="22"/>
                <w:szCs w:val="22"/>
              </w:rPr>
              <w:t>Тифлопереводчик</w:t>
            </w:r>
            <w:proofErr w:type="spellEnd"/>
            <w:r>
              <w:rPr>
                <w:sz w:val="22"/>
                <w:szCs w:val="22"/>
              </w:rPr>
              <w:t xml:space="preserve"> переводит работу участника экзамена и оформляет ее на бланке установленной формы.</w:t>
            </w:r>
          </w:p>
        </w:tc>
      </w:tr>
      <w:tr w:rsidR="005922FE">
        <w:trPr>
          <w:trHeight w:hRule="exact" w:val="1022"/>
          <w:jc w:val="center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2FE" w:rsidRDefault="00334429">
            <w:pPr>
              <w:pStyle w:val="ab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20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2FE" w:rsidRDefault="00334429">
            <w:pPr>
              <w:pStyle w:val="ab"/>
              <w:ind w:firstLine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Слабовидящие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2FE" w:rsidRDefault="00334429">
            <w:pPr>
              <w:pStyle w:val="ab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Шрифт, увеличенный до 16-18 </w:t>
            </w:r>
            <w:proofErr w:type="spellStart"/>
            <w:r>
              <w:rPr>
                <w:sz w:val="22"/>
                <w:szCs w:val="22"/>
              </w:rPr>
              <w:t>pt</w:t>
            </w:r>
            <w:proofErr w:type="spellEnd"/>
            <w:r>
              <w:rPr>
                <w:sz w:val="22"/>
                <w:szCs w:val="22"/>
              </w:rPr>
              <w:t xml:space="preserve">. Шрифт без засечек </w:t>
            </w:r>
            <w:proofErr w:type="spellStart"/>
            <w:r>
              <w:rPr>
                <w:sz w:val="22"/>
                <w:szCs w:val="22"/>
              </w:rPr>
              <w:t>Arial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Verdana</w:t>
            </w:r>
            <w:proofErr w:type="spellEnd"/>
            <w:r>
              <w:rPr>
                <w:sz w:val="22"/>
                <w:szCs w:val="22"/>
              </w:rPr>
              <w:t xml:space="preserve"> (для КИМ ОГЭ)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922FE" w:rsidRDefault="005922FE"/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22FE" w:rsidRDefault="00334429">
            <w:pPr>
              <w:pStyle w:val="ab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Специализированная (отдельная) аудитория, количество участников экзамена в одной аудитории - не более 12 чел.</w:t>
            </w:r>
          </w:p>
        </w:tc>
        <w:tc>
          <w:tcPr>
            <w:tcW w:w="288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922FE" w:rsidRDefault="005922FE"/>
        </w:tc>
        <w:tc>
          <w:tcPr>
            <w:tcW w:w="2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22FE" w:rsidRDefault="00334429">
            <w:pPr>
              <w:pStyle w:val="ab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Участник экзамена может оформлять работу на масштабированных бланках (до формата А3).</w:t>
            </w:r>
          </w:p>
        </w:tc>
      </w:tr>
      <w:tr w:rsidR="005922FE">
        <w:trPr>
          <w:trHeight w:hRule="exact" w:val="514"/>
          <w:jc w:val="center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922FE" w:rsidRDefault="005922FE"/>
        </w:tc>
        <w:tc>
          <w:tcPr>
            <w:tcW w:w="20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922FE" w:rsidRDefault="005922FE"/>
        </w:tc>
        <w:tc>
          <w:tcPr>
            <w:tcW w:w="15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922FE" w:rsidRDefault="005922FE"/>
        </w:tc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922FE" w:rsidRDefault="005922FE"/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22FE" w:rsidRDefault="00334429">
            <w:pPr>
              <w:pStyle w:val="ab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Индивидуальное равномерное освещение не ниже 300 люкс.</w:t>
            </w:r>
          </w:p>
        </w:tc>
        <w:tc>
          <w:tcPr>
            <w:tcW w:w="288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922FE" w:rsidRDefault="005922FE"/>
        </w:tc>
        <w:tc>
          <w:tcPr>
            <w:tcW w:w="2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22FE" w:rsidRDefault="005922FE"/>
        </w:tc>
      </w:tr>
      <w:tr w:rsidR="005922FE">
        <w:trPr>
          <w:trHeight w:hRule="exact" w:val="768"/>
          <w:jc w:val="center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922FE" w:rsidRDefault="005922FE"/>
        </w:tc>
        <w:tc>
          <w:tcPr>
            <w:tcW w:w="20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922FE" w:rsidRDefault="005922FE"/>
        </w:tc>
        <w:tc>
          <w:tcPr>
            <w:tcW w:w="15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922FE" w:rsidRDefault="005922FE"/>
        </w:tc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922FE" w:rsidRDefault="005922FE"/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22FE" w:rsidRDefault="00334429">
            <w:pPr>
              <w:pStyle w:val="ab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Каждому участнику экзамена предоставляется увеличивающее устройство.</w:t>
            </w:r>
          </w:p>
        </w:tc>
        <w:tc>
          <w:tcPr>
            <w:tcW w:w="288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922FE" w:rsidRDefault="005922FE"/>
        </w:tc>
        <w:tc>
          <w:tcPr>
            <w:tcW w:w="2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22FE" w:rsidRDefault="005922FE"/>
        </w:tc>
      </w:tr>
      <w:tr w:rsidR="005922FE">
        <w:trPr>
          <w:trHeight w:hRule="exact" w:val="768"/>
          <w:jc w:val="center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922FE" w:rsidRDefault="005922FE"/>
        </w:tc>
        <w:tc>
          <w:tcPr>
            <w:tcW w:w="20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922FE" w:rsidRDefault="005922FE"/>
        </w:tc>
        <w:tc>
          <w:tcPr>
            <w:tcW w:w="15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922FE" w:rsidRDefault="005922FE"/>
        </w:tc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922FE" w:rsidRDefault="005922FE"/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22FE" w:rsidRDefault="00334429">
            <w:pPr>
              <w:pStyle w:val="ab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Аудитории оборудуются техникой для масштабирования ЭМ.</w:t>
            </w:r>
          </w:p>
        </w:tc>
        <w:tc>
          <w:tcPr>
            <w:tcW w:w="288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922FE" w:rsidRDefault="005922FE"/>
        </w:tc>
        <w:tc>
          <w:tcPr>
            <w:tcW w:w="2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22FE" w:rsidRDefault="005922FE"/>
        </w:tc>
      </w:tr>
      <w:tr w:rsidR="005922FE">
        <w:trPr>
          <w:trHeight w:hRule="exact" w:val="1531"/>
          <w:jc w:val="center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922FE" w:rsidRDefault="005922FE"/>
        </w:tc>
        <w:tc>
          <w:tcPr>
            <w:tcW w:w="20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922FE" w:rsidRDefault="005922FE"/>
        </w:tc>
        <w:tc>
          <w:tcPr>
            <w:tcW w:w="15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922FE" w:rsidRDefault="005922FE"/>
        </w:tc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922FE" w:rsidRDefault="005922FE"/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22FE" w:rsidRDefault="00334429">
            <w:pPr>
              <w:pStyle w:val="ab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Рабочее место может быть оборудовано компьютером, не имеющим выхода в сеть «Интернет» и не содержащим информации по сдаваемому учебному предмету.</w:t>
            </w:r>
          </w:p>
        </w:tc>
        <w:tc>
          <w:tcPr>
            <w:tcW w:w="288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922FE" w:rsidRDefault="005922FE"/>
        </w:tc>
        <w:tc>
          <w:tcPr>
            <w:tcW w:w="2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22FE" w:rsidRDefault="005922FE"/>
        </w:tc>
      </w:tr>
      <w:tr w:rsidR="005922FE">
        <w:trPr>
          <w:trHeight w:hRule="exact" w:val="523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22FE" w:rsidRDefault="00334429">
            <w:pPr>
              <w:pStyle w:val="ab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922FE" w:rsidRDefault="00334429">
            <w:pPr>
              <w:pStyle w:val="ab"/>
              <w:ind w:firstLine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Глухие, позднооглохшие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22FE" w:rsidRDefault="00334429">
            <w:pPr>
              <w:pStyle w:val="ab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22FE" w:rsidRDefault="005922FE"/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922FE" w:rsidRDefault="00334429">
            <w:pPr>
              <w:pStyle w:val="ab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Специализированная (отдельная) аудитория,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22FE" w:rsidRDefault="005922FE">
            <w:pPr>
              <w:rPr>
                <w:sz w:val="10"/>
                <w:szCs w:val="10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2FE" w:rsidRDefault="005922FE">
            <w:pPr>
              <w:rPr>
                <w:sz w:val="10"/>
                <w:szCs w:val="10"/>
              </w:rPr>
            </w:pPr>
          </w:p>
        </w:tc>
      </w:tr>
    </w:tbl>
    <w:p w:rsidR="005922FE" w:rsidRDefault="00334429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0"/>
        <w:gridCol w:w="2054"/>
        <w:gridCol w:w="1555"/>
        <w:gridCol w:w="1843"/>
        <w:gridCol w:w="3370"/>
        <w:gridCol w:w="2880"/>
        <w:gridCol w:w="2832"/>
      </w:tblGrid>
      <w:tr w:rsidR="005922FE">
        <w:trPr>
          <w:trHeight w:hRule="exact" w:val="2558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2FE" w:rsidRDefault="005922FE">
            <w:pPr>
              <w:rPr>
                <w:sz w:val="10"/>
                <w:szCs w:val="10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2FE" w:rsidRDefault="005922FE">
            <w:pPr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2FE" w:rsidRDefault="005922FE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2FE" w:rsidRDefault="005922FE">
            <w:pPr>
              <w:rPr>
                <w:sz w:val="10"/>
                <w:szCs w:val="10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2FE" w:rsidRDefault="00334429">
            <w:pPr>
              <w:pStyle w:val="ab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участников экзамена в одной аудитории - не более 6 чел.</w:t>
            </w:r>
          </w:p>
          <w:p w:rsidR="005922FE" w:rsidRDefault="00334429">
            <w:pPr>
              <w:pStyle w:val="ab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Рабочее место может быть оборудовано компьютером, не имеющим выхода в сеть «Интернет» и не содержащим информации по сдаваемому учебному предмету.</w:t>
            </w:r>
          </w:p>
        </w:tc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2FE" w:rsidRDefault="00334429">
            <w:pPr>
              <w:pStyle w:val="ab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Ассистент- </w:t>
            </w:r>
            <w:proofErr w:type="spellStart"/>
            <w:r>
              <w:rPr>
                <w:sz w:val="22"/>
                <w:szCs w:val="22"/>
              </w:rPr>
              <w:t>сурдопереводчик</w:t>
            </w:r>
            <w:proofErr w:type="spellEnd"/>
            <w:r>
              <w:rPr>
                <w:sz w:val="22"/>
                <w:szCs w:val="22"/>
              </w:rPr>
              <w:t>, осуществляет (при необходимости), жестовый перевод и разъяснение непонятных слов.</w:t>
            </w:r>
          </w:p>
        </w:tc>
        <w:tc>
          <w:tcPr>
            <w:tcW w:w="2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22FE" w:rsidRDefault="00334429">
            <w:pPr>
              <w:pStyle w:val="ab"/>
              <w:spacing w:before="240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Текстовая форма инструкции по заполнению бланков ОГЭ (ГВЭ).</w:t>
            </w:r>
          </w:p>
        </w:tc>
      </w:tr>
      <w:tr w:rsidR="005922FE">
        <w:trPr>
          <w:trHeight w:hRule="exact" w:val="3562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2FE" w:rsidRDefault="00334429">
            <w:pPr>
              <w:pStyle w:val="ab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2FE" w:rsidRDefault="00334429">
            <w:pPr>
              <w:pStyle w:val="ab"/>
              <w:ind w:firstLine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Слабослышащие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2FE" w:rsidRDefault="00334429">
            <w:pPr>
              <w:pStyle w:val="ab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922FE" w:rsidRDefault="005922FE"/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2FE" w:rsidRDefault="00334429">
            <w:pPr>
              <w:pStyle w:val="ab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звукоусиливающей аппаратуры как коллективного, так и индивидуального пользования;</w:t>
            </w:r>
          </w:p>
          <w:p w:rsidR="005922FE" w:rsidRDefault="00334429">
            <w:pPr>
              <w:pStyle w:val="ab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участников экзамена в одной аудитории - не более 10 чел.</w:t>
            </w:r>
          </w:p>
          <w:p w:rsidR="005922FE" w:rsidRDefault="00334429">
            <w:pPr>
              <w:pStyle w:val="ab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Рабочее место может быть оборудовано компьютером, не имеющим выхода в сеть «Интернет» и не содержащим информации по сдаваемому учебному предмету.</w:t>
            </w:r>
          </w:p>
        </w:tc>
        <w:tc>
          <w:tcPr>
            <w:tcW w:w="288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922FE" w:rsidRDefault="005922FE"/>
        </w:tc>
        <w:tc>
          <w:tcPr>
            <w:tcW w:w="2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22FE" w:rsidRDefault="005922FE"/>
        </w:tc>
      </w:tr>
      <w:tr w:rsidR="005922FE">
        <w:trPr>
          <w:trHeight w:hRule="exact" w:val="2558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22FE" w:rsidRDefault="00334429">
            <w:pPr>
              <w:pStyle w:val="ab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22FE" w:rsidRDefault="00334429">
            <w:pPr>
              <w:pStyle w:val="ab"/>
              <w:ind w:firstLine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 тяжелыми нарушениями речи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22FE" w:rsidRDefault="00334429">
            <w:pPr>
              <w:pStyle w:val="ab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22FE" w:rsidRDefault="005922FE"/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22FE" w:rsidRDefault="00334429">
            <w:pPr>
              <w:pStyle w:val="ab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участников экзамена в одной аудитории - не более 12 чел.</w:t>
            </w:r>
          </w:p>
          <w:p w:rsidR="005922FE" w:rsidRDefault="00334429">
            <w:pPr>
              <w:pStyle w:val="ab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Рабочее место может быть оборудовано компьютером, не имеющим выхода в сеть «Интернет» и не содержащим информации по сдаваемому учебному предмету.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22FE" w:rsidRDefault="005922FE">
            <w:pPr>
              <w:rPr>
                <w:sz w:val="10"/>
                <w:szCs w:val="10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2FE" w:rsidRDefault="00334429">
            <w:pPr>
              <w:pStyle w:val="ab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Текстовая форма инструкции по заполнению бланков ОГЭ (ГВЭ).</w:t>
            </w:r>
          </w:p>
        </w:tc>
      </w:tr>
    </w:tbl>
    <w:p w:rsidR="005922FE" w:rsidRDefault="00334429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0"/>
        <w:gridCol w:w="2054"/>
        <w:gridCol w:w="1555"/>
        <w:gridCol w:w="1843"/>
        <w:gridCol w:w="3370"/>
        <w:gridCol w:w="2880"/>
        <w:gridCol w:w="2832"/>
      </w:tblGrid>
      <w:tr w:rsidR="005922FE">
        <w:trPr>
          <w:trHeight w:hRule="exact" w:val="5837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2FE" w:rsidRDefault="00334429">
            <w:pPr>
              <w:pStyle w:val="ab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2FE" w:rsidRDefault="00334429">
            <w:pPr>
              <w:pStyle w:val="ab"/>
              <w:ind w:firstLine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 нарушениями </w:t>
            </w:r>
            <w:proofErr w:type="spellStart"/>
            <w:r>
              <w:rPr>
                <w:b/>
                <w:bCs/>
                <w:sz w:val="22"/>
                <w:szCs w:val="22"/>
              </w:rPr>
              <w:t>опорно</w:t>
            </w:r>
            <w:r>
              <w:rPr>
                <w:b/>
                <w:bCs/>
                <w:sz w:val="22"/>
                <w:szCs w:val="22"/>
              </w:rPr>
              <w:softHyphen/>
              <w:t>двигательного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аппарата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2FE" w:rsidRDefault="00334429">
            <w:pPr>
              <w:pStyle w:val="ab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2FE" w:rsidRDefault="005922FE">
            <w:pPr>
              <w:rPr>
                <w:sz w:val="10"/>
                <w:szCs w:val="10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22FE" w:rsidRDefault="00334429">
            <w:pPr>
              <w:pStyle w:val="ab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Специализированная (отдельная) аудитория в ППЭ должна находиться на первом этаже. Рабочее место может быть оборудовано компьютером, не имеющим выхода в сеть «Интернет» и не содержащим информации по сдаваемому учебному предмету.</w:t>
            </w:r>
          </w:p>
          <w:p w:rsidR="005922FE" w:rsidRDefault="00334429">
            <w:pPr>
              <w:pStyle w:val="ab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участников экзамена в одной аудитории - не более 10 человек.</w:t>
            </w:r>
          </w:p>
          <w:p w:rsidR="005922FE" w:rsidRDefault="00334429">
            <w:pPr>
              <w:pStyle w:val="ab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в ППЭ пандусов и поручней, в специализированной (отдельной) аудитории - специальные кресла, медицинские лежаки - для детей, которые не могут долго сидеть. В туалетных помещениях также необходимо предусмотреть расширенные дверные проемы и поручни.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2FE" w:rsidRDefault="00334429">
            <w:pPr>
              <w:pStyle w:val="ab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Ассистенты могут (при необходимости) в течение всего экзамена оказывать помощь в сопровождении участников экзамена с ограниченной мобильностью (помогают сменить положение в колясках, креслах, лежаках, фиксировать положение в кресле, укрепить и поправить протезы и т.п.). При выполнении участником экзамена экзаменационной работы на компьютере ассистент распечатывает ответы участника экзамена и переносит информацию на бланки ОГЭ (ГВЭ).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22FE" w:rsidRDefault="00334429">
            <w:pPr>
              <w:pStyle w:val="ab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 выполнении участником экзамена работы на компьютере ассистент оформляет бланки ОГЭ (ГВЭ).</w:t>
            </w:r>
          </w:p>
        </w:tc>
      </w:tr>
      <w:tr w:rsidR="005922FE">
        <w:trPr>
          <w:trHeight w:hRule="exact" w:val="2270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22FE" w:rsidRDefault="00334429">
            <w:pPr>
              <w:pStyle w:val="ab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22FE" w:rsidRDefault="00334429">
            <w:pPr>
              <w:pStyle w:val="ab"/>
              <w:ind w:firstLine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Участники экзамена с задержкой психического развития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22FE" w:rsidRDefault="00334429">
            <w:pPr>
              <w:pStyle w:val="ab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22FE" w:rsidRDefault="005922FE">
            <w:pPr>
              <w:rPr>
                <w:sz w:val="10"/>
                <w:szCs w:val="10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22FE" w:rsidRDefault="00334429">
            <w:pPr>
              <w:pStyle w:val="ab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Рабочее место может быть оборудовано компьютером, не имеющим выхода в сеть «Интернет» и не содержащим информации по сдаваемому учебному предмету.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22FE" w:rsidRDefault="005922FE">
            <w:pPr>
              <w:rPr>
                <w:sz w:val="10"/>
                <w:szCs w:val="10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2FE" w:rsidRDefault="00334429">
            <w:pPr>
              <w:pStyle w:val="ab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5922FE" w:rsidRDefault="00334429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0"/>
        <w:gridCol w:w="2054"/>
        <w:gridCol w:w="1555"/>
        <w:gridCol w:w="1843"/>
        <w:gridCol w:w="3370"/>
        <w:gridCol w:w="2880"/>
        <w:gridCol w:w="2832"/>
      </w:tblGrid>
      <w:tr w:rsidR="005922FE">
        <w:trPr>
          <w:trHeight w:hRule="exact" w:val="4824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2FE" w:rsidRDefault="00334429">
            <w:pPr>
              <w:pStyle w:val="ab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2FE" w:rsidRDefault="00334429">
            <w:pPr>
              <w:pStyle w:val="ab"/>
              <w:ind w:firstLine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Обучающиеся с расстройствами аутистического спектра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2FE" w:rsidRDefault="00334429">
            <w:pPr>
              <w:pStyle w:val="ab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2FE" w:rsidRDefault="005922FE">
            <w:pPr>
              <w:rPr>
                <w:sz w:val="10"/>
                <w:szCs w:val="10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2FE" w:rsidRDefault="00334429">
            <w:pPr>
              <w:pStyle w:val="ab"/>
              <w:spacing w:after="240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Специализированная (отдельная) аудитория, количество участников экзамена в одной аудитории - не более 5 чел.</w:t>
            </w:r>
          </w:p>
          <w:p w:rsidR="005922FE" w:rsidRDefault="00334429">
            <w:pPr>
              <w:pStyle w:val="ab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Рабочее место может быть оборудовано компьютером, не имеющим выхода в сеть «Интернет» и не содержащим информации по сдаваемому учебному предмету.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2FE" w:rsidRDefault="00334429">
            <w:pPr>
              <w:pStyle w:val="ab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Ассистент помогает участнику экзамена занять место в аудитории, предотвращает (по возможности) аффективные реакции на новую стрессовую обстановку, возникающую во время проведения экзамена.</w:t>
            </w:r>
          </w:p>
          <w:p w:rsidR="005922FE" w:rsidRDefault="00334429">
            <w:pPr>
              <w:pStyle w:val="ab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 выполнении участником экзамена экзаменационной работы на компьютере ассистент распечатывает ответы участника экзамена и переносит информацию на бланки ОГЭ (ГВЭ)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22FE" w:rsidRDefault="00334429">
            <w:pPr>
              <w:pStyle w:val="ab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5922FE">
        <w:trPr>
          <w:trHeight w:hRule="exact" w:val="2045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22FE" w:rsidRDefault="00334429">
            <w:pPr>
              <w:pStyle w:val="ab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922FE" w:rsidRDefault="00334429">
            <w:pPr>
              <w:pStyle w:val="ab"/>
              <w:ind w:firstLine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Иные категории участников экзамена, которым требуется создание специальных условий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22FE" w:rsidRDefault="00334429">
            <w:pPr>
              <w:pStyle w:val="ab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22FE" w:rsidRDefault="005922FE"/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22FE" w:rsidRDefault="005922FE">
            <w:pPr>
              <w:rPr>
                <w:sz w:val="10"/>
                <w:szCs w:val="1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22FE" w:rsidRDefault="00334429">
            <w:pPr>
              <w:pStyle w:val="ab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соответствии</w:t>
            </w:r>
          </w:p>
          <w:p w:rsidR="005922FE" w:rsidRDefault="00334429">
            <w:pPr>
              <w:pStyle w:val="ab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рекомендациями ПМПК.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2FE" w:rsidRDefault="00334429">
            <w:pPr>
              <w:pStyle w:val="ab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15749E" w:rsidRDefault="0015749E"/>
    <w:sectPr w:rsidR="0015749E">
      <w:footerReference w:type="default" r:id="rId7"/>
      <w:pgSz w:w="16840" w:h="11900" w:orient="landscape"/>
      <w:pgMar w:top="1014" w:right="956" w:bottom="1330" w:left="879" w:header="586" w:footer="3" w:gutter="0"/>
      <w:cols w:space="720"/>
      <w:noEndnote/>
      <w:docGrid w:linePitch="360"/>
      <w15:footnoteColumns w:val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749E" w:rsidRDefault="00334429">
      <w:r>
        <w:separator/>
      </w:r>
    </w:p>
  </w:endnote>
  <w:endnote w:type="continuationSeparator" w:id="0">
    <w:p w:rsidR="0015749E" w:rsidRDefault="003344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22FE" w:rsidRDefault="00334429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2" behindDoc="1" locked="0" layoutInCell="1" allowOverlap="1">
              <wp:simplePos x="0" y="0"/>
              <wp:positionH relativeFrom="page">
                <wp:posOffset>10019030</wp:posOffset>
              </wp:positionH>
              <wp:positionV relativeFrom="page">
                <wp:posOffset>6852920</wp:posOffset>
              </wp:positionV>
              <wp:extent cx="128270" cy="94615"/>
              <wp:effectExtent l="0" t="0" r="0" b="0"/>
              <wp:wrapNone/>
              <wp:docPr id="3" name="Shap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270" cy="9461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5922FE" w:rsidRDefault="00334429">
                          <w:pPr>
                            <w:pStyle w:val="22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rPr>
                              <w:sz w:val="22"/>
                              <w:szCs w:val="22"/>
                            </w:rPr>
                            <w:instrText xml:space="preserve"> PAGE \* MERGEFORMAT </w:instrText>
                          </w:r>
                          <w:r>
                            <w:rPr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982EDD">
                            <w:rPr>
                              <w:noProof/>
                              <w:sz w:val="22"/>
                              <w:szCs w:val="22"/>
                            </w:rPr>
                            <w:t>4</w:t>
                          </w:r>
                          <w:r>
                            <w:rPr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3" o:spid="_x0000_s1026" type="#_x0000_t202" style="position:absolute;margin-left:788.9pt;margin-top:539.6pt;width:10.1pt;height:7.45pt;z-index:-44040178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" filled="f" stroked="f">
              <v:textbox style="mso-fit-shape-to-text:t" inset="0,0,0,0">
                <w:txbxContent>
                  <w:p w:rsidR="005922FE" w:rsidRDefault="00334429">
                    <w:pPr>
                      <w:pStyle w:val="22"/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fldChar w:fldCharType="begin"/>
                    </w:r>
                    <w:r>
                      <w:rPr>
                        <w:sz w:val="22"/>
                        <w:szCs w:val="22"/>
                      </w:rPr>
                      <w:instrText xml:space="preserve"> PAGE \* MERGEFORMAT </w:instrText>
                    </w:r>
                    <w:r>
                      <w:rPr>
                        <w:sz w:val="22"/>
                        <w:szCs w:val="22"/>
                      </w:rPr>
                      <w:fldChar w:fldCharType="separate"/>
                    </w:r>
                    <w:r w:rsidR="00982EDD">
                      <w:rPr>
                        <w:noProof/>
                        <w:sz w:val="22"/>
                        <w:szCs w:val="22"/>
                      </w:rPr>
                      <w:t>4</w:t>
                    </w:r>
                    <w:r>
                      <w:rPr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22FE" w:rsidRDefault="00334429">
      <w:r>
        <w:separator/>
      </w:r>
    </w:p>
  </w:footnote>
  <w:footnote w:type="continuationSeparator" w:id="0">
    <w:p w:rsidR="005922FE" w:rsidRDefault="003344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F782D"/>
    <w:multiLevelType w:val="multilevel"/>
    <w:tmpl w:val="6B122D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4566C2F"/>
    <w:multiLevelType w:val="multilevel"/>
    <w:tmpl w:val="08B087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4A061FD"/>
    <w:multiLevelType w:val="multilevel"/>
    <w:tmpl w:val="D24064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D916FFC"/>
    <w:multiLevelType w:val="multilevel"/>
    <w:tmpl w:val="D53009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FC33E8E"/>
    <w:multiLevelType w:val="multilevel"/>
    <w:tmpl w:val="280E2F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0110B4D"/>
    <w:multiLevelType w:val="multilevel"/>
    <w:tmpl w:val="4F8294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D9820EC"/>
    <w:multiLevelType w:val="multilevel"/>
    <w:tmpl w:val="45BA7684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22FE"/>
    <w:rsid w:val="0015749E"/>
    <w:rsid w:val="00334429"/>
    <w:rsid w:val="005922FE"/>
    <w:rsid w:val="00982EDD"/>
    <w:rsid w:val="00E31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1C629C-BA08-44CD-9285-6409BC911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носка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  <w:shd w:val="clear" w:color="auto" w:fill="auto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a6">
    <w:name w:val="Оглавлени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a8">
    <w:name w:val="Подпись к таблице_"/>
    <w:basedOn w:val="a0"/>
    <w:link w:val="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aa">
    <w:name w:val="Другое_"/>
    <w:basedOn w:val="a0"/>
    <w:link w:val="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paragraph" w:customStyle="1" w:styleId="a4">
    <w:name w:val="Сноска"/>
    <w:basedOn w:val="a"/>
    <w:link w:val="a3"/>
    <w:pPr>
      <w:ind w:firstLine="72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pPr>
      <w:spacing w:after="3340"/>
      <w:ind w:left="5620"/>
      <w:jc w:val="right"/>
    </w:pPr>
    <w:rPr>
      <w:rFonts w:ascii="Times New Roman" w:eastAsia="Times New Roman" w:hAnsi="Times New Roman" w:cs="Times New Roman"/>
    </w:rPr>
  </w:style>
  <w:style w:type="paragraph" w:customStyle="1" w:styleId="20">
    <w:name w:val="Основной текст (2)"/>
    <w:basedOn w:val="a"/>
    <w:link w:val="2"/>
    <w:pPr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1">
    <w:name w:val="Основной текст1"/>
    <w:basedOn w:val="a"/>
    <w:link w:val="a5"/>
    <w:pPr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2">
    <w:name w:val="Колонтитул (2)"/>
    <w:basedOn w:val="a"/>
    <w:link w:val="21"/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Оглавление"/>
    <w:basedOn w:val="a"/>
    <w:link w:val="a6"/>
    <w:rPr>
      <w:rFonts w:ascii="Times New Roman" w:eastAsia="Times New Roman" w:hAnsi="Times New Roman" w:cs="Times New Roman"/>
      <w:sz w:val="26"/>
      <w:szCs w:val="26"/>
    </w:rPr>
  </w:style>
  <w:style w:type="paragraph" w:customStyle="1" w:styleId="a9">
    <w:name w:val="Подпись к таблице"/>
    <w:basedOn w:val="a"/>
    <w:link w:val="a8"/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b">
    <w:name w:val="Другое"/>
    <w:basedOn w:val="a"/>
    <w:link w:val="aa"/>
    <w:pPr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pacing w:after="200"/>
      <w:ind w:firstLine="720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765</Words>
  <Characters>4366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Асаева Аминат Усмановна</dc:creator>
  <cp:keywords/>
  <cp:lastModifiedBy>User</cp:lastModifiedBy>
  <cp:revision>4</cp:revision>
  <dcterms:created xsi:type="dcterms:W3CDTF">2023-03-02T08:37:00Z</dcterms:created>
  <dcterms:modified xsi:type="dcterms:W3CDTF">2025-02-28T07:07:00Z</dcterms:modified>
</cp:coreProperties>
</file>